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采购需求：</w:t>
      </w:r>
    </w:p>
    <w:p>
      <w:pPr>
        <w:widowControl/>
        <w:jc w:val="center"/>
        <w:rPr>
          <w:rFonts w:ascii="宋体" w:hAnsi="宋体" w:cs="宋体"/>
          <w:kern w:val="0"/>
          <w:sz w:val="24"/>
          <w:lang w:bidi="ar"/>
        </w:rPr>
      </w:pPr>
      <w:bookmarkStart w:id="0" w:name="_GoBack"/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INCLUDEPICTURE \d "C:\\Users\\Administrator.USER-20170123RZ\\AppData\\Roaming\\Tencent\\Users\\1334305228\\QQ\\WinTemp\\RichOle\\WBJ7}X_RA]Q4)G}52`O]{09.png"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4238625" cy="3914775"/>
            <wp:effectExtent l="0" t="0" r="1333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干手纸的成分是100%原生木浆，质地坚韧密实，柔软顺滑，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温和亲肤，纯净无屑。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干手纸纸质自然无香，不含荧光剂，健康放心。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干手纸质地柔软舒适，可日常直接使用，也可湿水擦拭，湿水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不易破。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产品规格：225-240MM*200-240MM  单层 3折 200-300抽 保质期三年。</w:t>
      </w:r>
    </w:p>
    <w:p>
      <w:pPr>
        <w:numPr>
          <w:ilvl w:val="0"/>
          <w:numId w:val="1"/>
        </w:numPr>
      </w:pPr>
      <w:r>
        <w:rPr>
          <w:rFonts w:hint="eastAsia" w:ascii="仿宋" w:hAnsi="仿宋" w:eastAsia="仿宋" w:cs="仿宋"/>
          <w:sz w:val="28"/>
          <w:szCs w:val="28"/>
        </w:rPr>
        <w:t>通过SGS认证和FSC认证，提供产品检测报告。</w:t>
      </w:r>
    </w:p>
    <w:p>
      <w:pPr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</w:p>
    <w:p/>
    <w:sectPr>
      <w:pgSz w:w="11906" w:h="16838"/>
      <w:pgMar w:top="1383" w:right="1009" w:bottom="1383" w:left="10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673A"/>
    <w:multiLevelType w:val="singleLevel"/>
    <w:tmpl w:val="FEFF673A"/>
    <w:lvl w:ilvl="0" w:tentative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GY0M2RhN2MyY2Y2OTYwYTkxNzMyMWIzYWJmNTkifQ=="/>
  </w:docVars>
  <w:rsids>
    <w:rsidRoot w:val="791D5130"/>
    <w:rsid w:val="791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2022-08-05T03:21:00Z</dcterms:created>
  <dc:creator>坤1405414379</dc:creator>
  <cp:lastModifiedBy>坤1405414379</cp:lastModifiedBy>
  <dcterms:modified xsi:type="dcterms:W3CDTF">2022-08-05T03:21:41Z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1299E1F08B8842F781DF783FE94CBBD0</vt:lpwstr>
  </property>
</Properties>
</file>